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49" w:rsidRPr="00DD04CF" w:rsidRDefault="00B359BF" w:rsidP="003C23DC">
      <w:pPr>
        <w:pStyle w:val="Nomesociet"/>
        <w:framePr w:w="0" w:hRule="auto" w:hSpace="0" w:vSpace="0" w:wrap="auto" w:vAnchor="margin" w:hAnchor="text" w:yAlign="inline"/>
        <w:spacing w:after="120"/>
        <w:jc w:val="center"/>
        <w:rPr>
          <w:sz w:val="29"/>
          <w:szCs w:val="29"/>
        </w:rPr>
      </w:pPr>
      <w:r>
        <w:rPr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.75pt">
            <v:imagedata r:id="rId5" o:title=""/>
          </v:shape>
        </w:pict>
      </w:r>
    </w:p>
    <w:p w:rsidR="004B4049" w:rsidRPr="00DD04CF" w:rsidRDefault="004B4049" w:rsidP="003C23DC">
      <w:pPr>
        <w:pStyle w:val="Nomesociet"/>
        <w:framePr w:w="0" w:hRule="auto" w:hSpace="0" w:vSpace="0" w:wrap="auto" w:vAnchor="margin" w:hAnchor="text" w:yAlign="inline"/>
        <w:spacing w:line="240" w:lineRule="atLeast"/>
        <w:jc w:val="center"/>
        <w:rPr>
          <w:rFonts w:ascii="Times New Roman" w:hAnsi="Times New Roman"/>
          <w:b/>
          <w:i/>
          <w:spacing w:val="10"/>
          <w:sz w:val="28"/>
          <w:szCs w:val="33"/>
        </w:rPr>
      </w:pPr>
      <w:r w:rsidRPr="00DD04CF">
        <w:rPr>
          <w:rFonts w:ascii="Times New Roman" w:hAnsi="Times New Roman"/>
          <w:b/>
          <w:i/>
          <w:spacing w:val="0"/>
          <w:sz w:val="28"/>
          <w:szCs w:val="26"/>
        </w:rPr>
        <w:t>MINISTERO DELL’ISTRUZIONE, DELL’UNIVERSITA’ E DELLA RICERCA</w:t>
      </w:r>
    </w:p>
    <w:p w:rsidR="004B4049" w:rsidRPr="00DD04CF" w:rsidRDefault="004B4049" w:rsidP="003C23DC">
      <w:pPr>
        <w:pStyle w:val="Nomesociet"/>
        <w:framePr w:w="0" w:hRule="auto" w:hSpace="0" w:vSpace="0" w:wrap="auto" w:vAnchor="margin" w:hAnchor="text" w:yAlign="inline"/>
        <w:spacing w:line="240" w:lineRule="atLeast"/>
        <w:ind w:left="-195" w:right="-45"/>
        <w:jc w:val="center"/>
        <w:rPr>
          <w:rFonts w:ascii="Times New Roman" w:hAnsi="Times New Roman"/>
          <w:b/>
          <w:i/>
          <w:spacing w:val="10"/>
          <w:sz w:val="28"/>
          <w:szCs w:val="33"/>
        </w:rPr>
      </w:pPr>
      <w:r w:rsidRPr="00DD04CF">
        <w:rPr>
          <w:rFonts w:ascii="Times New Roman" w:hAnsi="Times New Roman"/>
          <w:b/>
          <w:i/>
          <w:spacing w:val="10"/>
          <w:sz w:val="28"/>
          <w:szCs w:val="26"/>
        </w:rPr>
        <w:t>UFFICIO</w:t>
      </w:r>
      <w:r>
        <w:rPr>
          <w:rFonts w:ascii="Times New Roman" w:hAnsi="Times New Roman"/>
          <w:b/>
          <w:i/>
          <w:spacing w:val="10"/>
          <w:sz w:val="28"/>
          <w:szCs w:val="26"/>
        </w:rPr>
        <w:t xml:space="preserve"> </w:t>
      </w:r>
      <w:r w:rsidRPr="00DD04CF">
        <w:rPr>
          <w:rFonts w:ascii="Times New Roman" w:hAnsi="Times New Roman"/>
          <w:b/>
          <w:i/>
          <w:spacing w:val="10"/>
          <w:sz w:val="28"/>
          <w:szCs w:val="26"/>
        </w:rPr>
        <w:t>SCOLASTICO REGIONALE PER IL LAZIO</w:t>
      </w:r>
    </w:p>
    <w:p w:rsidR="004B4049" w:rsidRPr="00DD04CF" w:rsidRDefault="004B4049" w:rsidP="003C23DC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8"/>
          <w:szCs w:val="29"/>
        </w:rPr>
      </w:pPr>
      <w:r w:rsidRPr="00DD04CF">
        <w:rPr>
          <w:rFonts w:ascii="Times New Roman" w:hAnsi="Times New Roman"/>
          <w:b/>
          <w:i/>
          <w:spacing w:val="10"/>
          <w:sz w:val="28"/>
          <w:szCs w:val="26"/>
        </w:rPr>
        <w:t xml:space="preserve">Ufficio XIV – Ambito Territoriale per </w:t>
      </w:r>
      <w:smartTag w:uri="urn:schemas-microsoft-com:office:smarttags" w:element="PersonName">
        <w:smartTagPr>
          <w:attr w:name="ProductID" w:val="la Provincia"/>
        </w:smartTagPr>
        <w:r w:rsidRPr="00DD04CF">
          <w:rPr>
            <w:rFonts w:ascii="Times New Roman" w:hAnsi="Times New Roman"/>
            <w:b/>
            <w:i/>
            <w:spacing w:val="10"/>
            <w:sz w:val="28"/>
            <w:szCs w:val="26"/>
          </w:rPr>
          <w:t>la Provincia</w:t>
        </w:r>
      </w:smartTag>
      <w:r w:rsidRPr="00DD04CF">
        <w:rPr>
          <w:rFonts w:ascii="Times New Roman" w:hAnsi="Times New Roman"/>
          <w:b/>
          <w:i/>
          <w:spacing w:val="10"/>
          <w:sz w:val="28"/>
          <w:szCs w:val="26"/>
        </w:rPr>
        <w:t xml:space="preserve"> di </w:t>
      </w:r>
      <w:smartTag w:uri="urn:schemas-microsoft-com:office:smarttags" w:element="PersonName">
        <w:r w:rsidRPr="00DD04CF">
          <w:rPr>
            <w:rFonts w:ascii="Times New Roman" w:hAnsi="Times New Roman"/>
            <w:b/>
            <w:i/>
            <w:spacing w:val="10"/>
            <w:sz w:val="28"/>
            <w:szCs w:val="26"/>
          </w:rPr>
          <w:t>Viterbo</w:t>
        </w:r>
      </w:smartTag>
    </w:p>
    <w:p w:rsidR="004B4049" w:rsidRPr="00DD04CF" w:rsidRDefault="004B4049" w:rsidP="003C23DC">
      <w:pPr>
        <w:jc w:val="center"/>
        <w:rPr>
          <w:b/>
          <w:spacing w:val="10"/>
          <w:szCs w:val="18"/>
        </w:rPr>
      </w:pPr>
      <w:r w:rsidRPr="00DD04CF">
        <w:sym w:font="Wingdings" w:char="F02D"/>
      </w:r>
      <w:r w:rsidRPr="00DD04CF">
        <w:rPr>
          <w:b/>
          <w:szCs w:val="18"/>
        </w:rPr>
        <w:t>01100 VITERBO,</w:t>
      </w:r>
      <w:r w:rsidRPr="00DD04CF">
        <w:rPr>
          <w:b/>
          <w:szCs w:val="26"/>
        </w:rPr>
        <w:t xml:space="preserve"> </w:t>
      </w:r>
      <w:r w:rsidRPr="00DD04CF">
        <w:rPr>
          <w:b/>
          <w:spacing w:val="10"/>
          <w:szCs w:val="18"/>
        </w:rPr>
        <w:t>Via del Paradiso, 4</w:t>
      </w:r>
      <w:r w:rsidRPr="00DD04CF">
        <w:rPr>
          <w:b/>
          <w:i/>
          <w:spacing w:val="10"/>
          <w:szCs w:val="18"/>
        </w:rPr>
        <w:t xml:space="preserve">  </w:t>
      </w:r>
      <w:r w:rsidRPr="00DD04CF">
        <w:rPr>
          <w:b/>
          <w:spacing w:val="10"/>
        </w:rPr>
        <w:sym w:font="Wingdings" w:char="F028"/>
      </w:r>
      <w:r w:rsidRPr="00DD04CF">
        <w:rPr>
          <w:b/>
          <w:i/>
          <w:spacing w:val="10"/>
          <w:szCs w:val="18"/>
        </w:rPr>
        <w:t xml:space="preserve"> </w:t>
      </w:r>
      <w:r w:rsidRPr="00DD04CF">
        <w:rPr>
          <w:b/>
          <w:spacing w:val="10"/>
          <w:szCs w:val="18"/>
        </w:rPr>
        <w:t xml:space="preserve">0761.2971 - </w:t>
      </w:r>
      <w:r w:rsidRPr="00DD04CF">
        <w:rPr>
          <w:b/>
        </w:rPr>
        <w:sym w:font="Webdings" w:char="F0CA"/>
      </w:r>
      <w:r w:rsidRPr="00DD04CF">
        <w:rPr>
          <w:b/>
          <w:spacing w:val="10"/>
          <w:szCs w:val="18"/>
        </w:rPr>
        <w:t xml:space="preserve"> 0761.345742</w:t>
      </w:r>
    </w:p>
    <w:p w:rsidR="004B4049" w:rsidRPr="00DD04CF" w:rsidRDefault="004B4049" w:rsidP="003C23DC">
      <w:pPr>
        <w:ind w:left="75"/>
        <w:jc w:val="center"/>
        <w:rPr>
          <w:szCs w:val="18"/>
        </w:rPr>
      </w:pPr>
      <w:r w:rsidRPr="00DD04CF">
        <w:sym w:font="Wingdings" w:char="F0FF"/>
      </w:r>
      <w:r w:rsidRPr="00DD04CF">
        <w:rPr>
          <w:szCs w:val="22"/>
        </w:rPr>
        <w:t xml:space="preserve"> </w:t>
      </w:r>
      <w:r w:rsidRPr="00DD04CF">
        <w:rPr>
          <w:b/>
          <w:spacing w:val="10"/>
          <w:szCs w:val="18"/>
        </w:rPr>
        <w:t xml:space="preserve">www.provveditoratostudiviterbo.it - </w:t>
      </w:r>
      <w:r w:rsidRPr="00DD04CF">
        <w:rPr>
          <w:b/>
          <w:spacing w:val="10"/>
        </w:rPr>
        <w:sym w:font="Wingdings" w:char="F02A"/>
      </w:r>
      <w:r w:rsidRPr="00DD04CF">
        <w:rPr>
          <w:b/>
          <w:spacing w:val="10"/>
          <w:szCs w:val="18"/>
        </w:rPr>
        <w:t xml:space="preserve"> </w:t>
      </w:r>
      <w:r>
        <w:rPr>
          <w:b/>
          <w:spacing w:val="10"/>
          <w:szCs w:val="18"/>
        </w:rPr>
        <w:t>usp</w:t>
      </w:r>
      <w:r w:rsidRPr="00DD04CF">
        <w:rPr>
          <w:b/>
          <w:spacing w:val="10"/>
          <w:szCs w:val="18"/>
        </w:rPr>
        <w:t xml:space="preserve">.vt@istruzione.it  </w:t>
      </w:r>
    </w:p>
    <w:p w:rsidR="004B4049" w:rsidRDefault="004B4049" w:rsidP="00C41D9D">
      <w:pPr>
        <w:spacing w:after="720"/>
        <w:ind w:left="2832" w:firstLine="708"/>
        <w:jc w:val="both"/>
      </w:pPr>
      <w:r w:rsidRPr="00DD04CF">
        <w:rPr>
          <w:sz w:val="22"/>
          <w:szCs w:val="22"/>
          <w:lang w:val="de-DE"/>
        </w:rPr>
        <w:t>_____________________________</w:t>
      </w:r>
    </w:p>
    <w:p w:rsidR="004B4049" w:rsidRDefault="004B4049" w:rsidP="007B1F63">
      <w:pPr>
        <w:jc w:val="both"/>
      </w:pPr>
      <w:r>
        <w:t>Prot.n.</w:t>
      </w:r>
      <w:r w:rsidR="00B359BF">
        <w:t>1448</w:t>
      </w:r>
      <w:bookmarkStart w:id="0" w:name="_GoBack"/>
      <w:bookmarkEnd w:id="0"/>
      <w:r>
        <w:tab/>
      </w:r>
      <w:r>
        <w:tab/>
      </w:r>
      <w:r>
        <w:tab/>
        <w:t xml:space="preserve">   </w:t>
      </w:r>
      <w:r>
        <w:tab/>
        <w:t xml:space="preserve">                       </w:t>
      </w:r>
      <w:r>
        <w:tab/>
      </w:r>
      <w:r>
        <w:tab/>
        <w:t xml:space="preserve">     Viterbo, </w:t>
      </w:r>
      <w:r w:rsidR="00D67126">
        <w:t>2</w:t>
      </w:r>
      <w:r>
        <w:t xml:space="preserve">1 </w:t>
      </w:r>
      <w:r w:rsidR="00D67126">
        <w:t>aprile</w:t>
      </w:r>
      <w:r>
        <w:t xml:space="preserve"> 201</w:t>
      </w:r>
      <w:r w:rsidR="00D67126">
        <w:t>5</w:t>
      </w:r>
    </w:p>
    <w:p w:rsidR="004B4049" w:rsidRDefault="004B4049" w:rsidP="007B1F63">
      <w:pPr>
        <w:jc w:val="both"/>
      </w:pPr>
    </w:p>
    <w:p w:rsidR="004B4049" w:rsidRDefault="004B4049" w:rsidP="007B1F63">
      <w:pPr>
        <w:jc w:val="both"/>
      </w:pPr>
    </w:p>
    <w:p w:rsidR="004B4049" w:rsidRDefault="004B4049" w:rsidP="007B1F63">
      <w:pPr>
        <w:jc w:val="both"/>
      </w:pPr>
    </w:p>
    <w:p w:rsidR="004B4049" w:rsidRPr="001A05A5" w:rsidRDefault="004B4049" w:rsidP="007B1F63">
      <w:pPr>
        <w:jc w:val="center"/>
        <w:rPr>
          <w:b/>
        </w:rPr>
      </w:pPr>
      <w:r w:rsidRPr="001A05A5">
        <w:rPr>
          <w:b/>
        </w:rPr>
        <w:t>IL DIRIGENTE</w:t>
      </w:r>
    </w:p>
    <w:p w:rsidR="004B4049" w:rsidRDefault="004B4049" w:rsidP="007B1F63">
      <w:pPr>
        <w:jc w:val="both"/>
      </w:pPr>
    </w:p>
    <w:p w:rsidR="004B4049" w:rsidRDefault="004B4049" w:rsidP="007B1F63">
      <w:pPr>
        <w:jc w:val="both"/>
      </w:pPr>
      <w:r>
        <w:t>VISTO</w:t>
      </w:r>
      <w:r>
        <w:tab/>
      </w:r>
      <w:r>
        <w:tab/>
        <w:t>il C.C.N.I. concernente la mobilità del personale della scuola per l’anno</w:t>
      </w:r>
    </w:p>
    <w:p w:rsidR="004B4049" w:rsidRDefault="004B4049" w:rsidP="007B1F63">
      <w:pPr>
        <w:ind w:left="708" w:firstLine="708"/>
        <w:jc w:val="both"/>
      </w:pPr>
      <w:r>
        <w:t>Scolastico 201</w:t>
      </w:r>
      <w:r w:rsidR="00A76C24">
        <w:t>5</w:t>
      </w:r>
      <w:r>
        <w:t>/201</w:t>
      </w:r>
      <w:r w:rsidR="00A76C24">
        <w:t>6</w:t>
      </w:r>
      <w:r>
        <w:t>, sottoscritto il 2</w:t>
      </w:r>
      <w:r w:rsidR="00A76C24">
        <w:t>3</w:t>
      </w:r>
      <w:r>
        <w:t>/02/201</w:t>
      </w:r>
      <w:r w:rsidR="00A76C24">
        <w:t>5</w:t>
      </w:r>
      <w:r>
        <w:t>;</w:t>
      </w:r>
    </w:p>
    <w:p w:rsidR="004B4049" w:rsidRDefault="004B4049" w:rsidP="007B1F63">
      <w:pPr>
        <w:jc w:val="both"/>
      </w:pPr>
      <w:r>
        <w:t>VISTA</w:t>
      </w:r>
      <w:r>
        <w:tab/>
      </w:r>
      <w:r>
        <w:tab/>
        <w:t xml:space="preserve">l’O.M. n. </w:t>
      </w:r>
      <w:r w:rsidR="00A76C24">
        <w:t xml:space="preserve">4 </w:t>
      </w:r>
      <w:r>
        <w:t>del 2</w:t>
      </w:r>
      <w:r w:rsidR="00A76C24">
        <w:t>4</w:t>
      </w:r>
      <w:r>
        <w:t>/02/201</w:t>
      </w:r>
      <w:r w:rsidR="00A76C24">
        <w:t>5</w:t>
      </w:r>
      <w:r>
        <w:t xml:space="preserve"> sui trasferimenti e passaggi di ruolo del personale</w:t>
      </w:r>
    </w:p>
    <w:p w:rsidR="004B4049" w:rsidRDefault="004B4049" w:rsidP="007B1F63">
      <w:pPr>
        <w:ind w:left="708" w:firstLine="708"/>
        <w:jc w:val="both"/>
      </w:pPr>
      <w:r>
        <w:t>docente delle scuole statali , infanzia, primaria e di istruzione secondaria ed artistica;</w:t>
      </w:r>
    </w:p>
    <w:p w:rsidR="004B4049" w:rsidRDefault="004B4049" w:rsidP="007B1F63">
      <w:pPr>
        <w:jc w:val="both"/>
      </w:pPr>
      <w:r>
        <w:t>VISTI</w:t>
      </w:r>
      <w:r>
        <w:tab/>
      </w:r>
      <w:r>
        <w:tab/>
        <w:t xml:space="preserve">gli organici funzionali delle Direzioni Didattiche ed Istituti Comprensivi della </w:t>
      </w:r>
    </w:p>
    <w:p w:rsidR="004B4049" w:rsidRDefault="004B4049" w:rsidP="007B1F63">
      <w:pPr>
        <w:jc w:val="both"/>
      </w:pPr>
      <w:r>
        <w:tab/>
      </w:r>
      <w:r>
        <w:tab/>
        <w:t>provincia con effetto 01/09/201</w:t>
      </w:r>
      <w:r w:rsidR="00A76C24">
        <w:t>5</w:t>
      </w:r>
    </w:p>
    <w:p w:rsidR="004B4049" w:rsidRDefault="004B4049" w:rsidP="007B1F63">
      <w:pPr>
        <w:jc w:val="both"/>
      </w:pPr>
      <w:r>
        <w:t>VISTE</w:t>
      </w:r>
      <w:r>
        <w:tab/>
      </w:r>
      <w:r>
        <w:tab/>
        <w:t>le domande degli insegnanti interessati;</w:t>
      </w:r>
    </w:p>
    <w:p w:rsidR="004B4049" w:rsidRDefault="004B4049" w:rsidP="007B1F63">
      <w:pPr>
        <w:jc w:val="both"/>
      </w:pPr>
      <w:r>
        <w:t>VISTA</w:t>
      </w:r>
      <w:r>
        <w:tab/>
      </w:r>
      <w:r>
        <w:tab/>
        <w:t xml:space="preserve">la nota prot.n. 983 del 23/03/2006 con la quale </w:t>
      </w:r>
      <w:smartTag w:uri="urn:schemas-microsoft-com:office:smarttags" w:element="PersonName">
        <w:smartTag w:uri="urn:schemas-microsoft-com:office:smarttags" w:element="PersonName">
          <w:smartTagPr>
            <w:attr w:name="ProductID" w:val="la Direzione Generale"/>
          </w:smartTagPr>
          <w:r>
            <w:t>la Direzione</w:t>
          </w:r>
        </w:smartTag>
        <w:r>
          <w:t xml:space="preserve"> Generale</w:t>
        </w:r>
      </w:smartTag>
      <w:r>
        <w:t xml:space="preserve"> per il Personale </w:t>
      </w:r>
    </w:p>
    <w:p w:rsidR="004B4049" w:rsidRDefault="004B4049" w:rsidP="007B1F63">
      <w:pPr>
        <w:jc w:val="both"/>
      </w:pPr>
      <w:r>
        <w:tab/>
      </w:r>
      <w:r>
        <w:tab/>
        <w:t xml:space="preserve">della Scuola – Uff. IV – del M.I.U.R. dispone la pubblicazione del solo bollettino </w:t>
      </w:r>
    </w:p>
    <w:p w:rsidR="004B4049" w:rsidRDefault="004B4049" w:rsidP="007B1F63">
      <w:pPr>
        <w:jc w:val="both"/>
      </w:pPr>
      <w:r>
        <w:tab/>
      </w:r>
      <w:r>
        <w:tab/>
        <w:t>dove risultano protetti i dati sensibili;</w:t>
      </w:r>
    </w:p>
    <w:p w:rsidR="004B4049" w:rsidRDefault="004B4049" w:rsidP="007B1F63">
      <w:pPr>
        <w:jc w:val="both"/>
        <w:rPr>
          <w:b/>
        </w:rPr>
      </w:pPr>
    </w:p>
    <w:p w:rsidR="004B4049" w:rsidRPr="001A05A5" w:rsidRDefault="004B4049" w:rsidP="007B1F63">
      <w:pPr>
        <w:jc w:val="center"/>
        <w:rPr>
          <w:b/>
        </w:rPr>
      </w:pPr>
      <w:r w:rsidRPr="001A05A5">
        <w:rPr>
          <w:b/>
        </w:rPr>
        <w:t>D E C R E T A</w:t>
      </w:r>
    </w:p>
    <w:p w:rsidR="004B4049" w:rsidRDefault="004B4049" w:rsidP="007B1F63">
      <w:pPr>
        <w:jc w:val="both"/>
      </w:pPr>
    </w:p>
    <w:p w:rsidR="004B4049" w:rsidRDefault="004B4049" w:rsidP="007B1F63">
      <w:pPr>
        <w:jc w:val="both"/>
      </w:pPr>
      <w:r>
        <w:t xml:space="preserve">sono disposti, per </w:t>
      </w:r>
      <w:smartTag w:uri="urn:schemas-microsoft-com:office:smarttags" w:element="PersonName">
        <w:smartTagPr>
          <w:attr w:name="ProductID" w:val="la Scuola"/>
        </w:smartTagPr>
        <w:r>
          <w:t>la Scuola</w:t>
        </w:r>
      </w:smartTag>
      <w:r>
        <w:t xml:space="preserve"> dell’Infanzia, i trasferimenti e i passaggi di cui agli allegati elenchi, che costituiscono parte integrante del presente decreto, nelle sedi e nelle scuole a fianco di ciascun docente indicato, a decorrere dal 01/09/201</w:t>
      </w:r>
      <w:r w:rsidR="00A76C24">
        <w:t>5</w:t>
      </w:r>
      <w:r>
        <w:t>.</w:t>
      </w:r>
    </w:p>
    <w:p w:rsidR="004B4049" w:rsidRDefault="004B4049" w:rsidP="007B1F63">
      <w:pPr>
        <w:jc w:val="both"/>
      </w:pPr>
    </w:p>
    <w:p w:rsidR="004B4049" w:rsidRDefault="004B4049" w:rsidP="007B1F63">
      <w:pPr>
        <w:jc w:val="both"/>
      </w:pPr>
      <w:smartTag w:uri="urn:schemas-microsoft-com:office:smarttags" w:element="PersonName">
        <w:smartTagPr>
          <w:attr w:name="ProductID" w:val="La Ragioneria Territoriale"/>
        </w:smartTagPr>
        <w:r>
          <w:t>La Ragioneria Territoriale</w:t>
        </w:r>
      </w:smartTag>
      <w:r>
        <w:t xml:space="preserve"> dello Stato di Viterbo provvederà ad apportare le variazioni di propria competenza per gli insegnanti trasferiti in altre province.</w:t>
      </w:r>
    </w:p>
    <w:p w:rsidR="004B4049" w:rsidRDefault="004B4049" w:rsidP="007B1F63">
      <w:pPr>
        <w:jc w:val="both"/>
      </w:pPr>
    </w:p>
    <w:p w:rsidR="004B4049" w:rsidRDefault="004B4049" w:rsidP="007B1F63">
      <w:pPr>
        <w:jc w:val="both"/>
      </w:pPr>
      <w:r>
        <w:t>Avverso i provvedimenti di trasferimento e di passaggio, gli interessati, possono proporre ricorso con le modalità previste dall’art.12 del C.C.N.I. sottoscritto il 2</w:t>
      </w:r>
      <w:r w:rsidR="00A76C24">
        <w:t>3</w:t>
      </w:r>
      <w:r>
        <w:t>/02/201</w:t>
      </w:r>
      <w:r w:rsidR="00A76C24">
        <w:t>5</w:t>
      </w:r>
      <w:r>
        <w:t>.</w:t>
      </w:r>
    </w:p>
    <w:p w:rsidR="004B4049" w:rsidRDefault="004B4049" w:rsidP="007B1F63">
      <w:pPr>
        <w:jc w:val="both"/>
      </w:pPr>
    </w:p>
    <w:p w:rsidR="004B4049" w:rsidRDefault="004B4049" w:rsidP="007B1F63">
      <w:pPr>
        <w:ind w:left="4956"/>
        <w:jc w:val="both"/>
      </w:pPr>
    </w:p>
    <w:p w:rsidR="004B4049" w:rsidRDefault="004B4049" w:rsidP="007B1F63">
      <w:pPr>
        <w:ind w:left="4956"/>
        <w:jc w:val="both"/>
      </w:pPr>
    </w:p>
    <w:p w:rsidR="004B4049" w:rsidRDefault="004B4049" w:rsidP="007B1F63">
      <w:pPr>
        <w:ind w:left="4956"/>
        <w:jc w:val="both"/>
      </w:pPr>
    </w:p>
    <w:p w:rsidR="004B4049" w:rsidRDefault="004B4049" w:rsidP="007B1F63">
      <w:pPr>
        <w:ind w:left="4956"/>
        <w:jc w:val="both"/>
      </w:pPr>
    </w:p>
    <w:p w:rsidR="004B4049" w:rsidRPr="00B133A2" w:rsidRDefault="004B4049" w:rsidP="007B1F63">
      <w:pPr>
        <w:ind w:left="4956"/>
        <w:jc w:val="both"/>
      </w:pPr>
      <w:r w:rsidRPr="00B133A2">
        <w:t xml:space="preserve">     IL DIRIGENTE</w:t>
      </w:r>
    </w:p>
    <w:p w:rsidR="004B4049" w:rsidRPr="00B133A2" w:rsidRDefault="004B4049" w:rsidP="007B1F63">
      <w:pPr>
        <w:ind w:left="4956"/>
        <w:jc w:val="both"/>
      </w:pPr>
      <w:r>
        <w:t xml:space="preserve">      Daniele Peroni</w:t>
      </w:r>
    </w:p>
    <w:p w:rsidR="004B4049" w:rsidRDefault="004B4049" w:rsidP="007B1F63">
      <w:pPr>
        <w:jc w:val="both"/>
      </w:pPr>
    </w:p>
    <w:p w:rsidR="004B4049" w:rsidRDefault="004B4049" w:rsidP="007B1F63">
      <w:pPr>
        <w:jc w:val="both"/>
      </w:pPr>
    </w:p>
    <w:p w:rsidR="004B4049" w:rsidRDefault="004B4049" w:rsidP="00FC1C1E"/>
    <w:p w:rsidR="004B4049" w:rsidRDefault="004B4049" w:rsidP="00FC1C1E"/>
    <w:p w:rsidR="004B4049" w:rsidRDefault="004B4049" w:rsidP="00FC1C1E">
      <w:r>
        <w:t>cd/</w:t>
      </w:r>
      <w:r w:rsidR="00A76C24">
        <w:t>AG</w:t>
      </w:r>
    </w:p>
    <w:p w:rsidR="004B4049" w:rsidRDefault="004B4049" w:rsidP="00FC1C1E"/>
    <w:p w:rsidR="004B4049" w:rsidRDefault="004B4049" w:rsidP="00FC1C1E"/>
    <w:p w:rsidR="004B4049" w:rsidRDefault="004B4049" w:rsidP="00FC1C1E"/>
    <w:p w:rsidR="004B4049" w:rsidRDefault="004B4049" w:rsidP="00FC1C1E"/>
    <w:p w:rsidR="004B4049" w:rsidRDefault="004B4049" w:rsidP="00FC1C1E"/>
    <w:p w:rsidR="004B4049" w:rsidRDefault="004B4049" w:rsidP="00FC1C1E"/>
    <w:p w:rsidR="004B4049" w:rsidRDefault="004B4049" w:rsidP="00FC1C1E"/>
    <w:p w:rsidR="004B4049" w:rsidRDefault="004B4049" w:rsidP="00FC1C1E"/>
    <w:p w:rsidR="004B4049" w:rsidRDefault="004B4049" w:rsidP="00FC1C1E"/>
    <w:p w:rsidR="004B4049" w:rsidRDefault="004B4049" w:rsidP="00FC1C1E"/>
    <w:p w:rsidR="004B4049" w:rsidRPr="00A37301" w:rsidRDefault="004B4049" w:rsidP="00FC1C1E">
      <w:pPr>
        <w:rPr>
          <w:b/>
        </w:rPr>
      </w:pPr>
      <w:r>
        <w:t>ALL’ALBO DELL’UFFICIO</w:t>
      </w:r>
      <w:r>
        <w:tab/>
      </w:r>
      <w:r w:rsidRPr="00A37301">
        <w:rPr>
          <w:b/>
        </w:rPr>
        <w:t>S E D E</w:t>
      </w:r>
    </w:p>
    <w:p w:rsidR="004B4049" w:rsidRDefault="004B4049" w:rsidP="00FC1C1E"/>
    <w:p w:rsidR="004B4049" w:rsidRDefault="004B4049" w:rsidP="00FC1C1E"/>
    <w:p w:rsidR="004B4049" w:rsidRDefault="004B4049" w:rsidP="00FC1C1E">
      <w:r>
        <w:t>ALLA RAGIONERIA TERRITORIALE</w:t>
      </w:r>
    </w:p>
    <w:p w:rsidR="004B4049" w:rsidRDefault="004B4049" w:rsidP="00FC1C1E">
      <w:r>
        <w:t>EX DIR.TERR.ECON. E FINANZE</w:t>
      </w:r>
    </w:p>
    <w:p w:rsidR="004B4049" w:rsidRPr="00A37301" w:rsidRDefault="004B4049" w:rsidP="00FC1C1E">
      <w:pPr>
        <w:rPr>
          <w:b/>
        </w:rPr>
      </w:pPr>
      <w:r>
        <w:t xml:space="preserve">   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 w:rsidRPr="00A37301">
        <w:rPr>
          <w:b/>
        </w:rPr>
        <w:t>S E D E</w:t>
      </w:r>
    </w:p>
    <w:p w:rsidR="004B4049" w:rsidRDefault="004B4049" w:rsidP="00FC1C1E"/>
    <w:p w:rsidR="004B4049" w:rsidRDefault="004B4049" w:rsidP="00FC1C1E">
      <w:r>
        <w:t xml:space="preserve">ALLA SEZIONE SCUOLA </w:t>
      </w:r>
    </w:p>
    <w:p w:rsidR="004B4049" w:rsidRPr="00A37301" w:rsidRDefault="004B4049" w:rsidP="00FC1C1E">
      <w:pPr>
        <w:rPr>
          <w:b/>
        </w:rPr>
      </w:pPr>
      <w:r>
        <w:t>INFANZIA</w:t>
      </w:r>
      <w:r>
        <w:tab/>
      </w:r>
      <w:r>
        <w:tab/>
      </w:r>
      <w:r>
        <w:tab/>
      </w:r>
      <w:r>
        <w:tab/>
      </w:r>
      <w:r w:rsidRPr="00A37301">
        <w:rPr>
          <w:b/>
        </w:rPr>
        <w:t>S E D E</w:t>
      </w:r>
    </w:p>
    <w:p w:rsidR="004B4049" w:rsidRDefault="004B4049" w:rsidP="00FC1C1E"/>
    <w:p w:rsidR="004B4049" w:rsidRDefault="004B4049" w:rsidP="00FC1C1E"/>
    <w:p w:rsidR="004B4049" w:rsidRDefault="004B4049" w:rsidP="00FC1C1E">
      <w:r>
        <w:t>e.p.c.</w:t>
      </w:r>
    </w:p>
    <w:p w:rsidR="004B4049" w:rsidRDefault="004B4049" w:rsidP="00FC1C1E"/>
    <w:p w:rsidR="004B4049" w:rsidRDefault="004B4049" w:rsidP="00FC1C1E">
      <w:r>
        <w:t>AI DIRIGENTI SCOLASTICI</w:t>
      </w:r>
    </w:p>
    <w:p w:rsidR="004B4049" w:rsidRDefault="004B4049" w:rsidP="00FC1C1E">
      <w:r>
        <w:t>DELLE DIREZIONI DIDATTICHE</w:t>
      </w:r>
    </w:p>
    <w:p w:rsidR="004B4049" w:rsidRDefault="004B4049" w:rsidP="00FC1C1E">
      <w:r>
        <w:t>ED ISTITUTI COMPRENSIVI</w:t>
      </w:r>
    </w:p>
    <w:p w:rsidR="004B4049" w:rsidRPr="00A37301" w:rsidRDefault="004B4049" w:rsidP="00FC1C1E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A37301">
        <w:rPr>
          <w:b/>
        </w:rPr>
        <w:t>LORO SEDI</w:t>
      </w:r>
    </w:p>
    <w:p w:rsidR="004B4049" w:rsidRDefault="004B4049" w:rsidP="00FC1C1E"/>
    <w:sectPr w:rsidR="004B4049" w:rsidSect="003C23DC">
      <w:pgSz w:w="11906" w:h="16838"/>
      <w:pgMar w:top="18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02F9"/>
    <w:rsid w:val="000102F9"/>
    <w:rsid w:val="00030609"/>
    <w:rsid w:val="00036097"/>
    <w:rsid w:val="00157A14"/>
    <w:rsid w:val="00186B94"/>
    <w:rsid w:val="00194383"/>
    <w:rsid w:val="001970C5"/>
    <w:rsid w:val="001A05A5"/>
    <w:rsid w:val="001D5498"/>
    <w:rsid w:val="00206D7C"/>
    <w:rsid w:val="00226934"/>
    <w:rsid w:val="002348FE"/>
    <w:rsid w:val="00236980"/>
    <w:rsid w:val="00241B3E"/>
    <w:rsid w:val="002659AD"/>
    <w:rsid w:val="002717F1"/>
    <w:rsid w:val="002811CE"/>
    <w:rsid w:val="00285E72"/>
    <w:rsid w:val="002907DF"/>
    <w:rsid w:val="002D5EED"/>
    <w:rsid w:val="002D7B28"/>
    <w:rsid w:val="00317447"/>
    <w:rsid w:val="00381C8E"/>
    <w:rsid w:val="00386799"/>
    <w:rsid w:val="003C2116"/>
    <w:rsid w:val="003C23DC"/>
    <w:rsid w:val="0040549D"/>
    <w:rsid w:val="00431DC3"/>
    <w:rsid w:val="004555DF"/>
    <w:rsid w:val="00475E05"/>
    <w:rsid w:val="00476FA0"/>
    <w:rsid w:val="004805DB"/>
    <w:rsid w:val="004B4049"/>
    <w:rsid w:val="005608A3"/>
    <w:rsid w:val="005D39D1"/>
    <w:rsid w:val="00627F91"/>
    <w:rsid w:val="006510C5"/>
    <w:rsid w:val="006640BA"/>
    <w:rsid w:val="006E5B28"/>
    <w:rsid w:val="006F7DEC"/>
    <w:rsid w:val="0071010E"/>
    <w:rsid w:val="007128DD"/>
    <w:rsid w:val="00725629"/>
    <w:rsid w:val="0074534E"/>
    <w:rsid w:val="007B1F63"/>
    <w:rsid w:val="00831147"/>
    <w:rsid w:val="00845A2D"/>
    <w:rsid w:val="0085006A"/>
    <w:rsid w:val="00857C79"/>
    <w:rsid w:val="009874E5"/>
    <w:rsid w:val="009D194C"/>
    <w:rsid w:val="009E6B80"/>
    <w:rsid w:val="00A121FE"/>
    <w:rsid w:val="00A37301"/>
    <w:rsid w:val="00A76C24"/>
    <w:rsid w:val="00AD1F6E"/>
    <w:rsid w:val="00B07EEE"/>
    <w:rsid w:val="00B133A2"/>
    <w:rsid w:val="00B359BF"/>
    <w:rsid w:val="00B373B5"/>
    <w:rsid w:val="00B53C2F"/>
    <w:rsid w:val="00B76FFF"/>
    <w:rsid w:val="00B901BD"/>
    <w:rsid w:val="00B91599"/>
    <w:rsid w:val="00BB29E3"/>
    <w:rsid w:val="00BF22D8"/>
    <w:rsid w:val="00C350B4"/>
    <w:rsid w:val="00C41D9D"/>
    <w:rsid w:val="00C7194F"/>
    <w:rsid w:val="00CA50D2"/>
    <w:rsid w:val="00CB170E"/>
    <w:rsid w:val="00CD4993"/>
    <w:rsid w:val="00CF6395"/>
    <w:rsid w:val="00D03242"/>
    <w:rsid w:val="00D10F83"/>
    <w:rsid w:val="00D25CD5"/>
    <w:rsid w:val="00D67126"/>
    <w:rsid w:val="00D77D96"/>
    <w:rsid w:val="00DA099B"/>
    <w:rsid w:val="00DD04CF"/>
    <w:rsid w:val="00DD5B13"/>
    <w:rsid w:val="00DF07D8"/>
    <w:rsid w:val="00DF23D8"/>
    <w:rsid w:val="00E01338"/>
    <w:rsid w:val="00E44EF4"/>
    <w:rsid w:val="00ED1747"/>
    <w:rsid w:val="00EF1573"/>
    <w:rsid w:val="00F468D2"/>
    <w:rsid w:val="00F5081A"/>
    <w:rsid w:val="00F96920"/>
    <w:rsid w:val="00FC1C1E"/>
    <w:rsid w:val="00FD560A"/>
    <w:rsid w:val="00FF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211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mesociet">
    <w:name w:val="Nome società"/>
    <w:basedOn w:val="Normale"/>
    <w:uiPriority w:val="99"/>
    <w:rsid w:val="000102F9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 Black" w:hAnsi="Arial Black"/>
      <w:spacing w:val="-25"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1A05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226934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M.I.U.R.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Administrator</cp:lastModifiedBy>
  <cp:revision>5</cp:revision>
  <cp:lastPrinted>2010-05-28T09:08:00Z</cp:lastPrinted>
  <dcterms:created xsi:type="dcterms:W3CDTF">2015-04-21T08:49:00Z</dcterms:created>
  <dcterms:modified xsi:type="dcterms:W3CDTF">2015-04-21T08:54:00Z</dcterms:modified>
</cp:coreProperties>
</file>